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62D87" w14:textId="1B463E43" w:rsidR="007967F7" w:rsidRPr="000007A5" w:rsidRDefault="007967F7" w:rsidP="000007A5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 xml:space="preserve">1. </w:t>
      </w:r>
      <w:r w:rsidR="009678EF"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Globaalne</w:t>
      </w:r>
      <w:r w:rsid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,</w:t>
      </w:r>
      <w:r w:rsidR="009678EF"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 xml:space="preserve"> sh </w:t>
      </w: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Euroopa Liidu/ euroala vaade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Millised on Teie hinnangul:</w:t>
      </w:r>
    </w:p>
    <w:p w14:paraId="3E4D4F9D" w14:textId="70CF4C34" w:rsidR="007967F7" w:rsidRPr="000007A5" w:rsidRDefault="007967F7" w:rsidP="000007A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kõige olulisema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finantssüsteemi ohustava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riski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lähiaastatel ja</w:t>
      </w:r>
    </w:p>
    <w:p w14:paraId="22363AD2" w14:textId="033780B8" w:rsidR="007967F7" w:rsidRPr="000007A5" w:rsidRDefault="007967F7" w:rsidP="000007A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k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õige 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olulisemat trendi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või struktuurse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muutus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ed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,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 xml:space="preserve">mis </w:t>
      </w:r>
      <w:r w:rsid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võivad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mõjuta</w:t>
      </w:r>
      <w:r w:rsid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a ka Eesti finantsjärelevalve strateegiat?</w:t>
      </w:r>
    </w:p>
    <w:p w14:paraId="25618D04" w14:textId="77777777" w:rsidR="007967F7" w:rsidRPr="000007A5" w:rsidRDefault="007967F7" w:rsidP="000007A5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</w:p>
    <w:p w14:paraId="00605F1A" w14:textId="77777777" w:rsidR="007967F7" w:rsidRPr="000007A5" w:rsidRDefault="007967F7" w:rsidP="000007A5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2. Eesti vaade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Millised on Teie hinnangul:</w:t>
      </w:r>
    </w:p>
    <w:p w14:paraId="0C2D1123" w14:textId="4A28542F" w:rsidR="007967F7" w:rsidRPr="000007A5" w:rsidRDefault="007967F7" w:rsidP="000007A5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kõige olulisema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Eesti finantsturgu ohustavat riski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, ja</w:t>
      </w:r>
    </w:p>
    <w:p w14:paraId="37F71108" w14:textId="75850EB1" w:rsidR="007967F7" w:rsidRPr="000007A5" w:rsidRDefault="009678EF" w:rsidP="000007A5">
      <w:pPr>
        <w:numPr>
          <w:ilvl w:val="0"/>
          <w:numId w:val="2"/>
        </w:numPr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kõige</w:t>
      </w:r>
      <w:r w:rsidR="007967F7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olulisemat arengutrendi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d</w:t>
      </w:r>
      <w:r w:rsidR="007967F7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,</w:t>
      </w:r>
      <w:r w:rsid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</w:t>
      </w:r>
      <w:r w:rsidR="007967F7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mida Finantsinspektsioon peaks strateegias arvesse võtma?</w:t>
      </w:r>
    </w:p>
    <w:p w14:paraId="6FFAB128" w14:textId="0C9183A0" w:rsidR="007967F7" w:rsidRPr="000007A5" w:rsidRDefault="009678EF" w:rsidP="000007A5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3. Õigusraamistiku mõju järelevalve tõhususele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Kas ja millises ulatuses piirab kehtiv finantsjärelevalve regulatsioon Finantsinspektsiooni võimet ennetada riske, kaitsta tarbijaid ja tagada finantsturu stabiilsus</w:t>
      </w:r>
      <w:r w:rsid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t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?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Millised regulatiivsed probleemid vajaksid Teie hinnangul esmajärjekorras lahendamist?</w:t>
      </w:r>
    </w:p>
    <w:p w14:paraId="3FCD3D74" w14:textId="77777777" w:rsidR="007967F7" w:rsidRPr="000007A5" w:rsidRDefault="007967F7" w:rsidP="000007A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4. Eesti finantsturu tugevused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Millised on Eesti finantsturu peamised tugevused ja konkurentsieelised?</w:t>
      </w:r>
    </w:p>
    <w:p w14:paraId="3FBB4FC6" w14:textId="77777777" w:rsidR="007967F7" w:rsidRPr="000007A5" w:rsidRDefault="007967F7" w:rsidP="000007A5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5. Arenguvajadused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Millistes valdkondades vajab Eesti finantsturg Teie hinnangul arendamist, et toetada:</w:t>
      </w:r>
    </w:p>
    <w:p w14:paraId="0FF04775" w14:textId="77777777" w:rsidR="007967F7" w:rsidRPr="000007A5" w:rsidRDefault="007967F7" w:rsidP="000007A5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finantsstabiilsust,</w:t>
      </w:r>
    </w:p>
    <w:p w14:paraId="0FF215E5" w14:textId="77777777" w:rsidR="007967F7" w:rsidRPr="000007A5" w:rsidRDefault="007967F7" w:rsidP="000007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tarbijakaitset,</w:t>
      </w:r>
    </w:p>
    <w:p w14:paraId="553EA31E" w14:textId="77777777" w:rsidR="007967F7" w:rsidRPr="000007A5" w:rsidRDefault="007967F7" w:rsidP="000007A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majanduse rahastamist ja innovatsiooni?</w:t>
      </w:r>
    </w:p>
    <w:p w14:paraId="11A2690D" w14:textId="179A6272" w:rsidR="007967F7" w:rsidRPr="000007A5" w:rsidRDefault="007967F7" w:rsidP="000007A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6. Finantsinspektsiooni tugevused ja nõrkused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Millised on Teie kogemuse põhjal FI peamised tugevused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ja m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illistes valdkondades oleks enim arenguruumi</w:t>
      </w:r>
      <w:r w:rsidR="009678EF"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 (nt järelevalve, ekspertiis, suunamine, kommunikatsioon)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?</w:t>
      </w:r>
    </w:p>
    <w:p w14:paraId="1EA4C1C3" w14:textId="77777777" w:rsidR="007967F7" w:rsidRPr="000007A5" w:rsidRDefault="007967F7" w:rsidP="000007A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7. Lüngad tegevuses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Kas on Teie hinnangul olulisi rolle, teemasid või riske, millega FI ei ole piisavalt tegelenud?</w:t>
      </w:r>
    </w:p>
    <w:p w14:paraId="31AA057F" w14:textId="77777777" w:rsidR="007967F7" w:rsidRPr="000007A5" w:rsidRDefault="007967F7" w:rsidP="000007A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>8. Fookuse küsimus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Kas FI on Teie hinnangul tegelenud ka teemadega, mille strateegiline väärtus on olnud väike? Millistega?</w:t>
      </w:r>
    </w:p>
    <w:p w14:paraId="62A1A0B1" w14:textId="482184B1" w:rsidR="007967F7" w:rsidRPr="000007A5" w:rsidRDefault="007967F7" w:rsidP="000007A5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</w:pPr>
      <w:r w:rsidRPr="000007A5">
        <w:rPr>
          <w:rFonts w:ascii="Arial" w:eastAsia="Times New Roman" w:hAnsi="Arial" w:cs="Arial"/>
          <w:b/>
          <w:bCs/>
          <w:kern w:val="0"/>
          <w:sz w:val="21"/>
          <w:szCs w:val="21"/>
          <w:lang w:eastAsia="et-EE"/>
          <w14:ligatures w14:val="none"/>
        </w:rPr>
        <w:t xml:space="preserve">9. Ootus tulevikuks 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>Millist rolli peaks Finantsinspektsioon Teie hinnangul täitma 3–5 aasta pärast?</w:t>
      </w:r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br/>
        <w:t xml:space="preserve">(nt rangem </w:t>
      </w:r>
      <w:proofErr w:type="spellStart"/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järelevalvaja</w:t>
      </w:r>
      <w:proofErr w:type="spellEnd"/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 xml:space="preserve">, sisulisem dialoogipartner, turu arendaja, riigi strateegiline partner, innovatsiooni </w:t>
      </w:r>
      <w:proofErr w:type="spellStart"/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võimaldaja</w:t>
      </w:r>
      <w:proofErr w:type="spellEnd"/>
      <w:r w:rsidRPr="000007A5">
        <w:rPr>
          <w:rFonts w:ascii="Arial" w:eastAsia="Times New Roman" w:hAnsi="Arial" w:cs="Arial"/>
          <w:kern w:val="0"/>
          <w:sz w:val="21"/>
          <w:szCs w:val="21"/>
          <w:lang w:eastAsia="et-EE"/>
          <w14:ligatures w14:val="none"/>
        </w:rPr>
        <w:t>, vms)</w:t>
      </w:r>
    </w:p>
    <w:p w14:paraId="34A16F7C" w14:textId="77777777" w:rsidR="00593D05" w:rsidRPr="000007A5" w:rsidRDefault="00593D05" w:rsidP="000007A5">
      <w:pPr>
        <w:rPr>
          <w:rFonts w:ascii="Arial" w:hAnsi="Arial" w:cs="Arial"/>
          <w:sz w:val="21"/>
          <w:szCs w:val="21"/>
        </w:rPr>
      </w:pPr>
    </w:p>
    <w:sectPr w:rsidR="00593D05" w:rsidRPr="000007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27929"/>
    <w:multiLevelType w:val="multilevel"/>
    <w:tmpl w:val="D110E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CB40D6"/>
    <w:multiLevelType w:val="multilevel"/>
    <w:tmpl w:val="307C6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B1498D"/>
    <w:multiLevelType w:val="multilevel"/>
    <w:tmpl w:val="EEDAC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4038660">
    <w:abstractNumId w:val="1"/>
  </w:num>
  <w:num w:numId="2" w16cid:durableId="766190344">
    <w:abstractNumId w:val="2"/>
  </w:num>
  <w:num w:numId="3" w16cid:durableId="10789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7F7"/>
    <w:rsid w:val="000007A5"/>
    <w:rsid w:val="00206033"/>
    <w:rsid w:val="00220526"/>
    <w:rsid w:val="00475703"/>
    <w:rsid w:val="00593D05"/>
    <w:rsid w:val="006E31A8"/>
    <w:rsid w:val="007967F7"/>
    <w:rsid w:val="008E3D81"/>
    <w:rsid w:val="009678EF"/>
    <w:rsid w:val="00B4588A"/>
    <w:rsid w:val="00B81AC5"/>
    <w:rsid w:val="00DD0233"/>
    <w:rsid w:val="00E4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37A3D"/>
  <w15:chartTrackingRefBased/>
  <w15:docId w15:val="{137F94D8-CF5D-4B12-8F28-4C6C9C01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7F7"/>
  </w:style>
  <w:style w:type="paragraph" w:styleId="Heading1">
    <w:name w:val="heading 1"/>
    <w:basedOn w:val="Normal"/>
    <w:next w:val="Normal"/>
    <w:link w:val="Heading1Char"/>
    <w:uiPriority w:val="9"/>
    <w:qFormat/>
    <w:rsid w:val="00796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6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6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6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6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6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6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6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6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6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6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6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6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6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96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67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Finantsinspektsioon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Pilt</dc:creator>
  <cp:keywords/>
  <dc:description/>
  <cp:lastModifiedBy>Terje Kahro</cp:lastModifiedBy>
  <cp:revision>2</cp:revision>
  <dcterms:created xsi:type="dcterms:W3CDTF">2026-01-30T09:50:00Z</dcterms:created>
  <dcterms:modified xsi:type="dcterms:W3CDTF">2026-01-30T09:50:00Z</dcterms:modified>
</cp:coreProperties>
</file>